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E7B" w:rsidRDefault="00527E7B" w:rsidP="00527E7B">
      <w:pPr>
        <w:jc w:val="center"/>
        <w:rPr>
          <w:b/>
          <w:sz w:val="32"/>
          <w:szCs w:val="32"/>
        </w:rPr>
      </w:pPr>
    </w:p>
    <w:p w:rsidR="008C1618" w:rsidRPr="00527E7B" w:rsidRDefault="00281960" w:rsidP="00527E7B">
      <w:pPr>
        <w:tabs>
          <w:tab w:val="left" w:pos="2640"/>
        </w:tabs>
        <w:jc w:val="center"/>
        <w:rPr>
          <w:rFonts w:ascii="Brush Script MT" w:hAnsi="Brush Script MT"/>
          <w:sz w:val="72"/>
          <w:szCs w:val="72"/>
        </w:rPr>
      </w:pPr>
      <w:r>
        <w:rPr>
          <w:rFonts w:ascii="Brush Script MT" w:hAnsi="Brush Script MT"/>
          <w:sz w:val="72"/>
          <w:szCs w:val="72"/>
        </w:rPr>
        <w:t>„na</w:t>
      </w:r>
      <w:r w:rsidR="00527E7B" w:rsidRPr="00527E7B">
        <w:rPr>
          <w:rFonts w:ascii="Brush Script MT" w:hAnsi="Brush Script MT"/>
          <w:sz w:val="72"/>
          <w:szCs w:val="72"/>
        </w:rPr>
        <w:t>100latki-na100lecie”</w:t>
      </w:r>
    </w:p>
    <w:p w:rsidR="00527E7B" w:rsidRDefault="00527E7B" w:rsidP="00527E7B">
      <w:pPr>
        <w:tabs>
          <w:tab w:val="left" w:pos="2640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Regulamin</w:t>
      </w:r>
    </w:p>
    <w:p w:rsidR="00527E7B" w:rsidRDefault="00527E7B" w:rsidP="00527E7B">
      <w:pPr>
        <w:tabs>
          <w:tab w:val="left" w:pos="2640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Gminnego Konkursu Plastycznego</w:t>
      </w:r>
    </w:p>
    <w:p w:rsidR="00527E7B" w:rsidRPr="00281960" w:rsidRDefault="00527E7B" w:rsidP="00527E7B">
      <w:pPr>
        <w:tabs>
          <w:tab w:val="left" w:pos="2640"/>
        </w:tabs>
        <w:jc w:val="center"/>
        <w:rPr>
          <w:i/>
          <w:sz w:val="44"/>
          <w:szCs w:val="44"/>
        </w:rPr>
      </w:pPr>
      <w:r w:rsidRPr="00281960">
        <w:rPr>
          <w:i/>
          <w:sz w:val="44"/>
          <w:szCs w:val="44"/>
        </w:rPr>
        <w:t>Plakat</w:t>
      </w:r>
      <w:r w:rsidR="008D34D4" w:rsidRPr="00281960">
        <w:rPr>
          <w:i/>
          <w:sz w:val="44"/>
          <w:szCs w:val="44"/>
        </w:rPr>
        <w:t xml:space="preserve"> na 100 lecie Odzyskania Niepodległości</w:t>
      </w:r>
    </w:p>
    <w:p w:rsidR="00527E7B" w:rsidRDefault="00527E7B" w:rsidP="00527E7B">
      <w:pPr>
        <w:tabs>
          <w:tab w:val="left" w:pos="2640"/>
        </w:tabs>
        <w:jc w:val="center"/>
        <w:rPr>
          <w:b/>
          <w:sz w:val="44"/>
          <w:szCs w:val="44"/>
        </w:rPr>
      </w:pPr>
    </w:p>
    <w:p w:rsidR="00527E7B" w:rsidRDefault="00527E7B" w:rsidP="000A4EC7">
      <w:pPr>
        <w:pStyle w:val="Akapitzlist"/>
        <w:numPr>
          <w:ilvl w:val="0"/>
          <w:numId w:val="1"/>
        </w:numPr>
        <w:tabs>
          <w:tab w:val="left" w:pos="264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Organizator konkursu:</w:t>
      </w:r>
    </w:p>
    <w:p w:rsidR="00527E7B" w:rsidRDefault="00E95838" w:rsidP="000A4EC7">
      <w:pPr>
        <w:pStyle w:val="Akapitzlist"/>
        <w:tabs>
          <w:tab w:val="left" w:pos="2640"/>
        </w:tabs>
        <w:jc w:val="both"/>
        <w:rPr>
          <w:sz w:val="28"/>
          <w:szCs w:val="28"/>
        </w:rPr>
      </w:pPr>
      <w:r>
        <w:rPr>
          <w:sz w:val="28"/>
          <w:szCs w:val="28"/>
        </w:rPr>
        <w:t>Organizatorem Gminnego Konkursu Plastycznego</w:t>
      </w:r>
      <w:r w:rsidR="00527E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z ramienia Gminy Szaflary </w:t>
      </w:r>
      <w:r w:rsidR="00527E7B">
        <w:rPr>
          <w:sz w:val="28"/>
          <w:szCs w:val="28"/>
        </w:rPr>
        <w:t>jest</w:t>
      </w:r>
      <w:r>
        <w:rPr>
          <w:sz w:val="28"/>
          <w:szCs w:val="28"/>
        </w:rPr>
        <w:t xml:space="preserve"> Szkoła</w:t>
      </w:r>
      <w:r w:rsidR="00527E7B">
        <w:rPr>
          <w:sz w:val="28"/>
          <w:szCs w:val="28"/>
        </w:rPr>
        <w:t xml:space="preserve"> P</w:t>
      </w:r>
      <w:r>
        <w:rPr>
          <w:sz w:val="28"/>
          <w:szCs w:val="28"/>
        </w:rPr>
        <w:t>odstawowa</w:t>
      </w:r>
      <w:r w:rsidR="00527E7B">
        <w:rPr>
          <w:sz w:val="28"/>
          <w:szCs w:val="28"/>
        </w:rPr>
        <w:t xml:space="preserve"> im. Św. St. Kostki w Maruszynie</w:t>
      </w:r>
      <w:r>
        <w:rPr>
          <w:sz w:val="28"/>
          <w:szCs w:val="28"/>
        </w:rPr>
        <w:t xml:space="preserve"> Górnej przy współudz</w:t>
      </w:r>
      <w:r w:rsidR="007A1691">
        <w:rPr>
          <w:sz w:val="28"/>
          <w:szCs w:val="28"/>
        </w:rPr>
        <w:t>iale Gminnego Centrum Kultury, Promocji i Turystyki Gminy Szaflary.</w:t>
      </w:r>
    </w:p>
    <w:p w:rsidR="00527E7B" w:rsidRDefault="00527E7B" w:rsidP="000A4EC7">
      <w:pPr>
        <w:pStyle w:val="Akapitzlist"/>
        <w:numPr>
          <w:ilvl w:val="0"/>
          <w:numId w:val="1"/>
        </w:numPr>
        <w:tabs>
          <w:tab w:val="left" w:pos="264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Cel konkursu:</w:t>
      </w:r>
    </w:p>
    <w:p w:rsidR="00527E7B" w:rsidRDefault="00527E7B" w:rsidP="000A4EC7">
      <w:pPr>
        <w:pStyle w:val="Akapitzlist"/>
        <w:tabs>
          <w:tab w:val="left" w:pos="2640"/>
        </w:tabs>
        <w:jc w:val="both"/>
        <w:rPr>
          <w:sz w:val="28"/>
          <w:szCs w:val="28"/>
        </w:rPr>
      </w:pPr>
      <w:r>
        <w:rPr>
          <w:sz w:val="28"/>
          <w:szCs w:val="28"/>
        </w:rPr>
        <w:t>Celem konkursu jest:</w:t>
      </w:r>
    </w:p>
    <w:p w:rsidR="00527E7B" w:rsidRDefault="00527E7B" w:rsidP="000A4EC7">
      <w:pPr>
        <w:pStyle w:val="Akapitzlist"/>
        <w:tabs>
          <w:tab w:val="left" w:pos="264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edukacja patriotyczna i obywatelska młodzieży oraz pielęgnowanie polskości i idei niepodległości;</w:t>
      </w:r>
    </w:p>
    <w:p w:rsidR="00527E7B" w:rsidRDefault="00527E7B" w:rsidP="000A4EC7">
      <w:pPr>
        <w:pStyle w:val="Akapitzlist"/>
        <w:tabs>
          <w:tab w:val="left" w:pos="264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zainteresowanie młodych tematyką historyczną, a w szczególności niepodległościową;</w:t>
      </w:r>
    </w:p>
    <w:p w:rsidR="00527E7B" w:rsidRDefault="00527E7B" w:rsidP="000A4EC7">
      <w:pPr>
        <w:pStyle w:val="Akapitzlist"/>
        <w:tabs>
          <w:tab w:val="left" w:pos="26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0ABD">
        <w:rPr>
          <w:sz w:val="28"/>
          <w:szCs w:val="28"/>
        </w:rPr>
        <w:t>rozszerzenie wiedzy o niepodległości wśród młodzieży w oparciu o dostępną literaturę i źródła historyczne;</w:t>
      </w:r>
    </w:p>
    <w:p w:rsidR="00130ABD" w:rsidRDefault="00130ABD" w:rsidP="000A4EC7">
      <w:pPr>
        <w:pStyle w:val="Akapitzlist"/>
        <w:tabs>
          <w:tab w:val="left" w:pos="264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pobudzenie inwencji twórczej, wyobraźni i fantazji;</w:t>
      </w:r>
    </w:p>
    <w:p w:rsidR="00130ABD" w:rsidRDefault="00130ABD" w:rsidP="000A4EC7">
      <w:pPr>
        <w:pStyle w:val="Akapitzlist"/>
        <w:tabs>
          <w:tab w:val="left" w:pos="264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wspieranie wychowania patriotycznego młodego pokolenia za pomocą środków plastycznych;</w:t>
      </w:r>
    </w:p>
    <w:p w:rsidR="00130ABD" w:rsidRDefault="00130ABD" w:rsidP="000A4EC7">
      <w:pPr>
        <w:pStyle w:val="Akapitzlist"/>
        <w:tabs>
          <w:tab w:val="left" w:pos="264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podniesienie świadomości narodowej i lokalnej;</w:t>
      </w:r>
    </w:p>
    <w:p w:rsidR="00130ABD" w:rsidRDefault="00130ABD" w:rsidP="000A4EC7">
      <w:pPr>
        <w:pStyle w:val="Akapitzlist"/>
        <w:tabs>
          <w:tab w:val="left" w:pos="264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pielęgnowanie dziedzictwa kulturowego;</w:t>
      </w:r>
    </w:p>
    <w:p w:rsidR="00130ABD" w:rsidRDefault="00130ABD" w:rsidP="000A4EC7">
      <w:pPr>
        <w:pStyle w:val="Akapitzlist"/>
        <w:tabs>
          <w:tab w:val="left" w:pos="264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kształtowanie postaw uczestnictwa w życiu kulturalnym młodzieży poprzez udział w wystawach i uroczystościach państwowych.</w:t>
      </w:r>
    </w:p>
    <w:p w:rsidR="00281960" w:rsidRDefault="00281960" w:rsidP="000A4EC7">
      <w:pPr>
        <w:pStyle w:val="Akapitzlist"/>
        <w:tabs>
          <w:tab w:val="left" w:pos="2640"/>
        </w:tabs>
        <w:jc w:val="both"/>
        <w:rPr>
          <w:sz w:val="28"/>
          <w:szCs w:val="28"/>
        </w:rPr>
      </w:pPr>
    </w:p>
    <w:p w:rsidR="00130ABD" w:rsidRDefault="00130ABD" w:rsidP="000A4EC7">
      <w:pPr>
        <w:tabs>
          <w:tab w:val="left" w:pos="264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3. Uczestnicy:</w:t>
      </w:r>
    </w:p>
    <w:p w:rsidR="00130ABD" w:rsidRDefault="00130ABD" w:rsidP="000A4EC7">
      <w:pPr>
        <w:tabs>
          <w:tab w:val="left" w:pos="26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Konkurs przeznaczony jest dla uczniów klas VII, VIII  i III Gimnazjum.</w:t>
      </w:r>
    </w:p>
    <w:p w:rsidR="00EC0BFF" w:rsidRDefault="00EC0BFF" w:rsidP="000A4EC7">
      <w:pPr>
        <w:tabs>
          <w:tab w:val="left" w:pos="2640"/>
        </w:tabs>
        <w:jc w:val="both"/>
        <w:rPr>
          <w:sz w:val="28"/>
          <w:szCs w:val="28"/>
        </w:rPr>
      </w:pPr>
    </w:p>
    <w:p w:rsidR="00130ABD" w:rsidRDefault="008D34D4" w:rsidP="000A4EC7">
      <w:pPr>
        <w:tabs>
          <w:tab w:val="left" w:pos="2640"/>
        </w:tabs>
        <w:ind w:left="720"/>
        <w:jc w:val="both"/>
        <w:rPr>
          <w:b/>
          <w:sz w:val="28"/>
          <w:szCs w:val="28"/>
        </w:rPr>
      </w:pPr>
      <w:r w:rsidRPr="008D34D4">
        <w:rPr>
          <w:b/>
          <w:sz w:val="28"/>
          <w:szCs w:val="28"/>
        </w:rPr>
        <w:lastRenderedPageBreak/>
        <w:t>4.</w:t>
      </w:r>
      <w:r>
        <w:rPr>
          <w:b/>
          <w:sz w:val="28"/>
          <w:szCs w:val="28"/>
        </w:rPr>
        <w:t xml:space="preserve"> Prace konkursowe:</w:t>
      </w:r>
    </w:p>
    <w:p w:rsidR="008D34D4" w:rsidRDefault="008D34D4" w:rsidP="000A4EC7">
      <w:pPr>
        <w:tabs>
          <w:tab w:val="left" w:pos="2640"/>
        </w:tabs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1. Warunkiem przystąpienia do konkursu jest przygotowanie plakatu       związanego z tematem konkursu w formacie A3.</w:t>
      </w:r>
    </w:p>
    <w:p w:rsidR="008D34D4" w:rsidRDefault="008D34D4" w:rsidP="00EC0BFF">
      <w:pPr>
        <w:tabs>
          <w:tab w:val="left" w:pos="2640"/>
        </w:tabs>
        <w:spacing w:after="0" w:line="240" w:lineRule="auto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2. Każdy z uczestników przygotowuje plakat wykonany dowolną techniką:</w:t>
      </w:r>
    </w:p>
    <w:p w:rsidR="008D34D4" w:rsidRDefault="008D34D4" w:rsidP="00EC0BFF">
      <w:pPr>
        <w:tabs>
          <w:tab w:val="left" w:pos="2640"/>
        </w:tabs>
        <w:spacing w:after="0" w:line="240" w:lineRule="auto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rysunek, malarstwo, kolaż, techniki mieszane, grafika.</w:t>
      </w:r>
    </w:p>
    <w:p w:rsidR="00EC0BFF" w:rsidRDefault="00EC0BFF" w:rsidP="00EC0BFF">
      <w:pPr>
        <w:tabs>
          <w:tab w:val="left" w:pos="2640"/>
        </w:tabs>
        <w:spacing w:after="0" w:line="240" w:lineRule="auto"/>
        <w:ind w:left="708"/>
        <w:jc w:val="both"/>
        <w:rPr>
          <w:sz w:val="28"/>
          <w:szCs w:val="28"/>
        </w:rPr>
      </w:pPr>
    </w:p>
    <w:p w:rsidR="008D34D4" w:rsidRDefault="008D34D4" w:rsidP="00EC0BFF">
      <w:pPr>
        <w:tabs>
          <w:tab w:val="left" w:pos="2640"/>
        </w:tabs>
        <w:ind w:left="720"/>
        <w:jc w:val="both"/>
        <w:rPr>
          <w:sz w:val="28"/>
          <w:szCs w:val="28"/>
        </w:rPr>
      </w:pPr>
      <w:r w:rsidRPr="008D34D4">
        <w:rPr>
          <w:sz w:val="28"/>
          <w:szCs w:val="28"/>
        </w:rPr>
        <w:t>3.</w:t>
      </w:r>
      <w:r>
        <w:rPr>
          <w:sz w:val="28"/>
          <w:szCs w:val="28"/>
        </w:rPr>
        <w:t xml:space="preserve"> Uczestnik wykonuje</w:t>
      </w:r>
      <w:r w:rsidR="00542597">
        <w:rPr>
          <w:sz w:val="28"/>
          <w:szCs w:val="28"/>
        </w:rPr>
        <w:t xml:space="preserve"> jedną  indywidualną</w:t>
      </w:r>
      <w:r>
        <w:rPr>
          <w:sz w:val="28"/>
          <w:szCs w:val="28"/>
        </w:rPr>
        <w:t xml:space="preserve"> pracę plastyczną- plakat zgodnie z tematem konkursu.</w:t>
      </w:r>
    </w:p>
    <w:p w:rsidR="00E06F24" w:rsidRDefault="00E06F24" w:rsidP="000A4EC7">
      <w:pPr>
        <w:tabs>
          <w:tab w:val="left" w:pos="264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4. Każda szkoła w eliminacjach szkolnych typuje maksymalnie po dwie najlepsze prace z każdej klasy, które wezmą udział w konkursie gminnym.</w:t>
      </w:r>
    </w:p>
    <w:p w:rsidR="008D34D4" w:rsidRDefault="008D34D4" w:rsidP="000A4EC7">
      <w:pPr>
        <w:tabs>
          <w:tab w:val="left" w:pos="264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4. Do konkursu zakwalifikowana będzie tylko praca autorstwa uczestnika.</w:t>
      </w:r>
    </w:p>
    <w:p w:rsidR="008D34D4" w:rsidRDefault="008D34D4" w:rsidP="000A4EC7">
      <w:pPr>
        <w:tabs>
          <w:tab w:val="left" w:pos="264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5. Prace zbiorowe nie będą podlegały ocenie.</w:t>
      </w:r>
    </w:p>
    <w:p w:rsidR="008D34D4" w:rsidRDefault="008D34D4" w:rsidP="000A4EC7">
      <w:pPr>
        <w:tabs>
          <w:tab w:val="left" w:pos="264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6. Praca powinna zawierać na odwrocie metryczkę zgodnie ze wzorem-zał. Nr 1 do Regulaminu</w:t>
      </w:r>
      <w:r w:rsidR="0043643B">
        <w:rPr>
          <w:sz w:val="28"/>
          <w:szCs w:val="28"/>
        </w:rPr>
        <w:t>.</w:t>
      </w:r>
    </w:p>
    <w:p w:rsidR="0043643B" w:rsidRDefault="0043643B" w:rsidP="000A4EC7">
      <w:pPr>
        <w:tabs>
          <w:tab w:val="left" w:pos="264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7. Do każdej pracy dołączone powinno być podpisane oświadczenie- zał. Nr2 do Regulaminu.</w:t>
      </w:r>
    </w:p>
    <w:p w:rsidR="0043643B" w:rsidRDefault="0043643B" w:rsidP="000A4EC7">
      <w:pPr>
        <w:tabs>
          <w:tab w:val="left" w:pos="2640"/>
        </w:tabs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Przebieg konkursu.</w:t>
      </w:r>
    </w:p>
    <w:p w:rsidR="0043643B" w:rsidRDefault="00542597" w:rsidP="000A4EC7">
      <w:pPr>
        <w:tabs>
          <w:tab w:val="left" w:pos="264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43643B">
        <w:rPr>
          <w:sz w:val="28"/>
          <w:szCs w:val="28"/>
        </w:rPr>
        <w:t>Prace należy dostarczyć do Organizatora konkursu do Szkoły Podstawowej im. Św. St. Kostki w Maruszynie Górnej ul. Jana Pawła II 29 w nieprzekraczalnym terminie do dnia</w:t>
      </w:r>
      <w:r w:rsidR="008069AD">
        <w:rPr>
          <w:sz w:val="28"/>
          <w:szCs w:val="28"/>
        </w:rPr>
        <w:t xml:space="preserve"> 22 października 2018 r.</w:t>
      </w:r>
    </w:p>
    <w:p w:rsidR="008069AD" w:rsidRDefault="00542597" w:rsidP="000A4EC7">
      <w:pPr>
        <w:tabs>
          <w:tab w:val="left" w:pos="264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8069AD">
        <w:rPr>
          <w:sz w:val="28"/>
          <w:szCs w:val="28"/>
        </w:rPr>
        <w:t xml:space="preserve">Wszystkie nagrodzone i najciekawsze spośród nadesłanych prac zostaną wyeksponowane na pokonkursowej wystawie w siedzibie Urzędu Gminy w Szaflarach. </w:t>
      </w:r>
    </w:p>
    <w:p w:rsidR="008069AD" w:rsidRDefault="00542597" w:rsidP="000A4EC7">
      <w:pPr>
        <w:tabs>
          <w:tab w:val="left" w:pos="264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8069AD">
        <w:rPr>
          <w:sz w:val="28"/>
          <w:szCs w:val="28"/>
        </w:rPr>
        <w:t>Nadesłane prace przechodzą na własność organizatora. Organizator zastrzega prawo do ekspozycji na wystawach łącznie z podaniem danych autorów, a także w celach promocji w mediach, stronach internetowych oraz czasopismach.</w:t>
      </w:r>
    </w:p>
    <w:p w:rsidR="008069AD" w:rsidRDefault="00542597" w:rsidP="008D34D4">
      <w:pPr>
        <w:tabs>
          <w:tab w:val="left" w:pos="2640"/>
        </w:tabs>
        <w:ind w:left="72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8069AD">
        <w:rPr>
          <w:sz w:val="28"/>
          <w:szCs w:val="28"/>
        </w:rPr>
        <w:t xml:space="preserve">Prace zrolowane, zniszczone w wyniku złego opakowania lub niezgodne z regulaminem nie będą oceniane. </w:t>
      </w:r>
    </w:p>
    <w:p w:rsidR="00542597" w:rsidRDefault="00542597" w:rsidP="008D34D4">
      <w:pPr>
        <w:tabs>
          <w:tab w:val="left" w:pos="2640"/>
        </w:tabs>
        <w:ind w:left="720"/>
        <w:rPr>
          <w:sz w:val="28"/>
          <w:szCs w:val="28"/>
        </w:rPr>
      </w:pPr>
      <w:r>
        <w:rPr>
          <w:sz w:val="28"/>
          <w:szCs w:val="28"/>
        </w:rPr>
        <w:t>5. Odpowiedzialność za naruszenie praw innych osób do pracy nadesłanej na konkurs bierze na siebie uczestnik konkursu.</w:t>
      </w:r>
    </w:p>
    <w:p w:rsidR="00542597" w:rsidRDefault="00542597" w:rsidP="008D34D4">
      <w:pPr>
        <w:tabs>
          <w:tab w:val="left" w:pos="2640"/>
        </w:tabs>
        <w:ind w:left="720"/>
        <w:rPr>
          <w:sz w:val="28"/>
          <w:szCs w:val="28"/>
        </w:rPr>
      </w:pPr>
      <w:r>
        <w:rPr>
          <w:sz w:val="28"/>
          <w:szCs w:val="28"/>
        </w:rPr>
        <w:lastRenderedPageBreak/>
        <w:t>6. Zgłoszenie jest równoznaczne z zaakceptowaniem przez uczestnika warunków konkursu określonych w niniejszym Regulaminie.</w:t>
      </w:r>
    </w:p>
    <w:p w:rsidR="00542597" w:rsidRDefault="00542597" w:rsidP="008D34D4">
      <w:pPr>
        <w:tabs>
          <w:tab w:val="left" w:pos="2640"/>
        </w:tabs>
        <w:ind w:left="720"/>
        <w:rPr>
          <w:sz w:val="28"/>
          <w:szCs w:val="28"/>
        </w:rPr>
      </w:pPr>
      <w:r>
        <w:rPr>
          <w:sz w:val="28"/>
          <w:szCs w:val="28"/>
        </w:rPr>
        <w:t>7. Regulamin niniejszy jest jedynym dokumentem określającym zasady konkursu.</w:t>
      </w:r>
    </w:p>
    <w:p w:rsidR="00542597" w:rsidRPr="00542597" w:rsidRDefault="00542597" w:rsidP="008D34D4">
      <w:pPr>
        <w:tabs>
          <w:tab w:val="left" w:pos="264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6. Ocena prac:</w:t>
      </w:r>
    </w:p>
    <w:p w:rsidR="0043643B" w:rsidRDefault="0043643B" w:rsidP="008D34D4">
      <w:pPr>
        <w:tabs>
          <w:tab w:val="left" w:pos="2640"/>
        </w:tabs>
        <w:ind w:left="720"/>
        <w:rPr>
          <w:sz w:val="28"/>
          <w:szCs w:val="28"/>
        </w:rPr>
      </w:pPr>
      <w:r>
        <w:rPr>
          <w:sz w:val="28"/>
          <w:szCs w:val="28"/>
        </w:rPr>
        <w:t>1. Prace konkursowe oceniają członkowie komisji konkursowej wybranej przez organizatora.</w:t>
      </w:r>
    </w:p>
    <w:p w:rsidR="0043643B" w:rsidRDefault="0043643B" w:rsidP="008D34D4">
      <w:pPr>
        <w:tabs>
          <w:tab w:val="left" w:pos="2640"/>
        </w:tabs>
        <w:ind w:left="720"/>
        <w:rPr>
          <w:sz w:val="28"/>
          <w:szCs w:val="28"/>
        </w:rPr>
      </w:pPr>
      <w:r>
        <w:rPr>
          <w:sz w:val="28"/>
          <w:szCs w:val="28"/>
        </w:rPr>
        <w:t>2. Komisja oceniać będzie:</w:t>
      </w:r>
    </w:p>
    <w:p w:rsidR="0043643B" w:rsidRDefault="0043643B" w:rsidP="008D34D4">
      <w:pPr>
        <w:tabs>
          <w:tab w:val="left" w:pos="2640"/>
        </w:tabs>
        <w:ind w:left="720"/>
        <w:rPr>
          <w:sz w:val="28"/>
          <w:szCs w:val="28"/>
        </w:rPr>
      </w:pPr>
      <w:r>
        <w:rPr>
          <w:sz w:val="28"/>
          <w:szCs w:val="28"/>
        </w:rPr>
        <w:t>- zawartość merytoryczną;</w:t>
      </w:r>
    </w:p>
    <w:p w:rsidR="0043643B" w:rsidRDefault="0043643B" w:rsidP="008D34D4">
      <w:pPr>
        <w:tabs>
          <w:tab w:val="left" w:pos="2640"/>
        </w:tabs>
        <w:ind w:left="720"/>
        <w:rPr>
          <w:sz w:val="28"/>
          <w:szCs w:val="28"/>
        </w:rPr>
      </w:pPr>
      <w:r>
        <w:rPr>
          <w:sz w:val="28"/>
          <w:szCs w:val="28"/>
        </w:rPr>
        <w:t>- zgodność treści wykonanej pracy z tematem konkursu;</w:t>
      </w:r>
    </w:p>
    <w:p w:rsidR="0043643B" w:rsidRDefault="0043643B" w:rsidP="008D34D4">
      <w:pPr>
        <w:tabs>
          <w:tab w:val="left" w:pos="2640"/>
        </w:tabs>
        <w:ind w:left="720"/>
        <w:rPr>
          <w:sz w:val="28"/>
          <w:szCs w:val="28"/>
        </w:rPr>
      </w:pPr>
      <w:r>
        <w:rPr>
          <w:sz w:val="28"/>
          <w:szCs w:val="28"/>
        </w:rPr>
        <w:t>- pomysłowość i oryginalność w zakresie przedstawienia tematu;</w:t>
      </w:r>
    </w:p>
    <w:p w:rsidR="0043643B" w:rsidRDefault="0043643B" w:rsidP="008D34D4">
      <w:pPr>
        <w:tabs>
          <w:tab w:val="left" w:pos="2640"/>
        </w:tabs>
        <w:ind w:left="720"/>
        <w:rPr>
          <w:sz w:val="28"/>
          <w:szCs w:val="28"/>
        </w:rPr>
      </w:pPr>
      <w:r>
        <w:rPr>
          <w:sz w:val="28"/>
          <w:szCs w:val="28"/>
        </w:rPr>
        <w:t>- formę estetyczną pracy;</w:t>
      </w:r>
    </w:p>
    <w:p w:rsidR="0043643B" w:rsidRDefault="0043643B" w:rsidP="00EC0BFF">
      <w:pPr>
        <w:tabs>
          <w:tab w:val="left" w:pos="264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Nagrody zostaną przyznane </w:t>
      </w:r>
      <w:r w:rsidR="007A1691">
        <w:rPr>
          <w:sz w:val="28"/>
          <w:szCs w:val="28"/>
        </w:rPr>
        <w:t xml:space="preserve">co najmniej </w:t>
      </w:r>
      <w:r>
        <w:rPr>
          <w:sz w:val="28"/>
          <w:szCs w:val="28"/>
        </w:rPr>
        <w:t xml:space="preserve">za zajęcie I, II i III miejsca oraz trzy wyróżnienia. Wszyscy uczestnicy </w:t>
      </w:r>
      <w:r w:rsidR="00EC0BFF">
        <w:rPr>
          <w:sz w:val="28"/>
          <w:szCs w:val="28"/>
        </w:rPr>
        <w:t xml:space="preserve">zakwalifikowani do Gminnego etapu </w:t>
      </w:r>
      <w:r>
        <w:rPr>
          <w:sz w:val="28"/>
          <w:szCs w:val="28"/>
        </w:rPr>
        <w:t>otrzymają dyplom-podziękowanie za udział w konkursie.</w:t>
      </w:r>
      <w:r w:rsidR="007A1691">
        <w:rPr>
          <w:sz w:val="28"/>
          <w:szCs w:val="28"/>
        </w:rPr>
        <w:t xml:space="preserve"> Komisja zastrzega sobie prawo co do zmiany liczby nagrodzonych i wyróżnionych prac.</w:t>
      </w:r>
    </w:p>
    <w:p w:rsidR="00542597" w:rsidRDefault="00542597" w:rsidP="008D34D4">
      <w:pPr>
        <w:tabs>
          <w:tab w:val="left" w:pos="2640"/>
        </w:tabs>
        <w:ind w:left="720"/>
        <w:rPr>
          <w:sz w:val="28"/>
          <w:szCs w:val="28"/>
        </w:rPr>
      </w:pPr>
      <w:r>
        <w:rPr>
          <w:sz w:val="28"/>
          <w:szCs w:val="28"/>
        </w:rPr>
        <w:t>3. Decyzja Jury co do wskazania laureatów konkursu oraz przyznania im nagrody jest ostateczna.</w:t>
      </w:r>
    </w:p>
    <w:p w:rsidR="00542597" w:rsidRDefault="00542597" w:rsidP="008D34D4">
      <w:pPr>
        <w:tabs>
          <w:tab w:val="left" w:pos="2640"/>
        </w:tabs>
        <w:ind w:left="720"/>
        <w:rPr>
          <w:sz w:val="28"/>
          <w:szCs w:val="28"/>
        </w:rPr>
      </w:pPr>
      <w:r>
        <w:rPr>
          <w:sz w:val="28"/>
          <w:szCs w:val="28"/>
        </w:rPr>
        <w:t>4. Wszelkich informacji o konkursie udziela koordynator – Tomasz Mazur nauczyciel SP w Maruszynie Górnej.</w:t>
      </w:r>
      <w:bookmarkStart w:id="0" w:name="_GoBack"/>
      <w:bookmarkEnd w:id="0"/>
    </w:p>
    <w:p w:rsidR="00542597" w:rsidRDefault="00542597" w:rsidP="008D34D4">
      <w:pPr>
        <w:tabs>
          <w:tab w:val="left" w:pos="2640"/>
        </w:tabs>
        <w:ind w:left="720"/>
        <w:rPr>
          <w:sz w:val="28"/>
          <w:szCs w:val="28"/>
        </w:rPr>
      </w:pPr>
    </w:p>
    <w:p w:rsidR="00542597" w:rsidRDefault="00542597" w:rsidP="008D34D4">
      <w:pPr>
        <w:tabs>
          <w:tab w:val="left" w:pos="2640"/>
        </w:tabs>
        <w:ind w:left="720"/>
        <w:rPr>
          <w:sz w:val="28"/>
          <w:szCs w:val="28"/>
        </w:rPr>
      </w:pPr>
    </w:p>
    <w:p w:rsidR="00542597" w:rsidRDefault="00542597" w:rsidP="008D34D4">
      <w:pPr>
        <w:tabs>
          <w:tab w:val="left" w:pos="2640"/>
        </w:tabs>
        <w:ind w:left="720"/>
        <w:rPr>
          <w:sz w:val="28"/>
          <w:szCs w:val="28"/>
        </w:rPr>
      </w:pPr>
    </w:p>
    <w:p w:rsidR="00542597" w:rsidRDefault="00542597" w:rsidP="008D34D4">
      <w:pPr>
        <w:tabs>
          <w:tab w:val="left" w:pos="2640"/>
        </w:tabs>
        <w:ind w:left="720"/>
        <w:rPr>
          <w:sz w:val="28"/>
          <w:szCs w:val="28"/>
        </w:rPr>
      </w:pPr>
    </w:p>
    <w:sectPr w:rsidR="005425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E29" w:rsidRDefault="00EB3E29" w:rsidP="00527E7B">
      <w:pPr>
        <w:spacing w:after="0" w:line="240" w:lineRule="auto"/>
      </w:pPr>
      <w:r>
        <w:separator/>
      </w:r>
    </w:p>
  </w:endnote>
  <w:endnote w:type="continuationSeparator" w:id="0">
    <w:p w:rsidR="00EB3E29" w:rsidRDefault="00EB3E29" w:rsidP="00527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2B58" w:rsidRDefault="00902B5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2B58" w:rsidRDefault="00902B5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2B58" w:rsidRDefault="00902B5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E29" w:rsidRDefault="00EB3E29" w:rsidP="00527E7B">
      <w:pPr>
        <w:spacing w:after="0" w:line="240" w:lineRule="auto"/>
      </w:pPr>
      <w:r>
        <w:separator/>
      </w:r>
    </w:p>
  </w:footnote>
  <w:footnote w:type="continuationSeparator" w:id="0">
    <w:p w:rsidR="00EB3E29" w:rsidRDefault="00EB3E29" w:rsidP="00527E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B15" w:rsidRDefault="00EC0BF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0;margin-top:0;width:2160.3pt;height:787.55pt;z-index:-251657216;mso-position-horizontal:center;mso-position-horizontal-relative:margin;mso-position-vertical:center;mso-position-vertical-relative:margin" o:allowincell="f">
          <v:imagedata r:id="rId1" o:title="polska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B15" w:rsidRDefault="00EC0BF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0;margin-top:0;width:2160.3pt;height:787.55pt;z-index:-251656192;mso-position-horizontal:center;mso-position-horizontal-relative:margin;mso-position-vertical:center;mso-position-vertical-relative:margin" o:allowincell="f">
          <v:imagedata r:id="rId1" o:title="polska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B15" w:rsidRDefault="00EC0BF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70" type="#_x0000_t75" style="position:absolute;margin-left:0;margin-top:0;width:2160.3pt;height:787.55pt;z-index:-251658240;mso-position-horizontal:center;mso-position-horizontal-relative:margin;mso-position-vertical:center;mso-position-vertical-relative:margin" o:allowincell="f">
          <v:imagedata r:id="rId1" o:title="polska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840DFE"/>
    <w:multiLevelType w:val="hybridMultilevel"/>
    <w:tmpl w:val="6F6ABA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E7B"/>
    <w:rsid w:val="000A4EC7"/>
    <w:rsid w:val="00130ABD"/>
    <w:rsid w:val="00200706"/>
    <w:rsid w:val="00281960"/>
    <w:rsid w:val="003C79B1"/>
    <w:rsid w:val="0043643B"/>
    <w:rsid w:val="00527E7B"/>
    <w:rsid w:val="00542597"/>
    <w:rsid w:val="005D1D39"/>
    <w:rsid w:val="006C3210"/>
    <w:rsid w:val="007131A2"/>
    <w:rsid w:val="00786ACE"/>
    <w:rsid w:val="007A1691"/>
    <w:rsid w:val="008069AD"/>
    <w:rsid w:val="00894B15"/>
    <w:rsid w:val="008C1618"/>
    <w:rsid w:val="008D34D4"/>
    <w:rsid w:val="00902B58"/>
    <w:rsid w:val="00920254"/>
    <w:rsid w:val="00992283"/>
    <w:rsid w:val="00C35478"/>
    <w:rsid w:val="00E06F24"/>
    <w:rsid w:val="00E2661E"/>
    <w:rsid w:val="00E95838"/>
    <w:rsid w:val="00EB3E29"/>
    <w:rsid w:val="00EC0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4:docId w14:val="590A6C0F"/>
  <w15:chartTrackingRefBased/>
  <w15:docId w15:val="{44FA3091-D756-4B2B-8115-D42296CAC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27E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7E7B"/>
  </w:style>
  <w:style w:type="paragraph" w:styleId="Stopka">
    <w:name w:val="footer"/>
    <w:basedOn w:val="Normalny"/>
    <w:link w:val="StopkaZnak"/>
    <w:uiPriority w:val="99"/>
    <w:unhideWhenUsed/>
    <w:rsid w:val="00527E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7E7B"/>
  </w:style>
  <w:style w:type="paragraph" w:styleId="Tekstdymka">
    <w:name w:val="Balloon Text"/>
    <w:basedOn w:val="Normalny"/>
    <w:link w:val="TekstdymkaZnak"/>
    <w:uiPriority w:val="99"/>
    <w:semiHidden/>
    <w:unhideWhenUsed/>
    <w:rsid w:val="00527E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7E7B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527E7B"/>
    <w:pPr>
      <w:ind w:left="720"/>
      <w:contextualSpacing/>
    </w:pPr>
  </w:style>
  <w:style w:type="table" w:styleId="Tabela-Siatka">
    <w:name w:val="Table Grid"/>
    <w:basedOn w:val="Standardowy"/>
    <w:uiPriority w:val="39"/>
    <w:rsid w:val="003C79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BBB8B-007E-4882-9088-8B6066A00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535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</dc:creator>
  <cp:keywords/>
  <dc:description/>
  <cp:lastModifiedBy>TM</cp:lastModifiedBy>
  <cp:revision>6</cp:revision>
  <cp:lastPrinted>2018-09-09T16:49:00Z</cp:lastPrinted>
  <dcterms:created xsi:type="dcterms:W3CDTF">2018-09-10T07:53:00Z</dcterms:created>
  <dcterms:modified xsi:type="dcterms:W3CDTF">2018-09-11T19:14:00Z</dcterms:modified>
</cp:coreProperties>
</file>